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467" w:rsidRDefault="00F7575E" w:rsidP="00A004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ОСНОВЫ РАБОТЫ </w:t>
      </w:r>
      <w:r w:rsidR="00A00467">
        <w:rPr>
          <w:rFonts w:ascii="Times New Roman" w:eastAsia="Times New Roman" w:hAnsi="Times New Roman" w:cs="Times New Roman"/>
          <w:sz w:val="28"/>
          <w:szCs w:val="28"/>
        </w:rPr>
        <w:t>ПАСТЕЛЬ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</w:p>
    <w:p w:rsidR="00A00467" w:rsidRDefault="00A00467" w:rsidP="00A004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Учебная программа «</w:t>
      </w:r>
      <w:r w:rsidR="00F7575E">
        <w:rPr>
          <w:rFonts w:ascii="Times New Roman" w:eastAsia="Times New Roman" w:hAnsi="Times New Roman" w:cs="Times New Roman"/>
          <w:sz w:val="28"/>
          <w:szCs w:val="28"/>
        </w:rPr>
        <w:t>Основы работы пастелью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раскрывает обучающимся принципы реалистического и стилизованного изображения на плоскости с использованием художественного материала </w:t>
      </w:r>
      <w:r w:rsidRPr="00B81CD6">
        <w:rPr>
          <w:rFonts w:ascii="Times New Roman" w:eastAsia="Times New Roman" w:hAnsi="Times New Roman" w:cs="Times New Roman"/>
          <w:b/>
          <w:i/>
          <w:sz w:val="28"/>
          <w:szCs w:val="28"/>
        </w:rPr>
        <w:t>пастель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A00467" w:rsidRDefault="00A00467" w:rsidP="00A004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художественной школе предмет «Пастель» – это дисциплина, на которой обучающиеся продолжают углублять свои знания в области рисунка, живописи и композиции через освоение разнообразных приемов работы пастелью.</w:t>
      </w:r>
    </w:p>
    <w:p w:rsidR="00A00467" w:rsidRDefault="00A00467" w:rsidP="00A004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Уровень сложности пре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длагаемых практических заданий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может корректироваться в сторону усложнения или упрощения в работе с реальным контингент</w:t>
      </w:r>
      <w:r w:rsidR="00B81CD6">
        <w:rPr>
          <w:rFonts w:ascii="Times New Roman" w:eastAsia="Times New Roman" w:hAnsi="Times New Roman" w:cs="Times New Roman"/>
          <w:sz w:val="28"/>
          <w:szCs w:val="28"/>
        </w:rPr>
        <w:t>ом обучающихся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 xml:space="preserve"> в связи с разно-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уровневым и индивидуальным подходом, личностной ориентацией 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процесса обучения.</w:t>
      </w:r>
    </w:p>
    <w:p w:rsidR="00A00467" w:rsidRDefault="00A00467" w:rsidP="00A0046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Целью учебного предмета «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Пастель» является расширение творческих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учащихся,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передача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опыт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осв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>оении новых графических техник,</w:t>
      </w:r>
      <w:r w:rsidR="00C51B9A" w:rsidRPr="00C51B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учащимися </w:t>
      </w:r>
      <w:r w:rsidR="00B81CD6">
        <w:rPr>
          <w:rFonts w:ascii="Times New Roman" w:eastAsia="Times New Roman" w:hAnsi="Times New Roman" w:cs="Times New Roman"/>
          <w:sz w:val="28"/>
          <w:szCs w:val="28"/>
        </w:rPr>
        <w:t>знаний свойств материала пастель, его</w:t>
      </w:r>
      <w:r w:rsidR="00C51B9A" w:rsidRPr="00C51B9A">
        <w:rPr>
          <w:rFonts w:ascii="Times New Roman" w:eastAsia="Times New Roman" w:hAnsi="Times New Roman" w:cs="Times New Roman"/>
          <w:sz w:val="28"/>
          <w:szCs w:val="28"/>
        </w:rPr>
        <w:t xml:space="preserve"> возможностей и эстетических качеств;</w:t>
      </w:r>
      <w:r w:rsidR="00C51B9A">
        <w:rPr>
          <w:rFonts w:ascii="Times New Roman" w:eastAsia="Times New Roman" w:hAnsi="Times New Roman" w:cs="Times New Roman"/>
          <w:sz w:val="28"/>
          <w:szCs w:val="28"/>
        </w:rPr>
        <w:t xml:space="preserve"> развитие навыков и умений, необходимых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</w:t>
      </w:r>
      <w:r w:rsidR="00B81CD6">
        <w:rPr>
          <w:rFonts w:ascii="Times New Roman" w:eastAsia="Times New Roman" w:hAnsi="Times New Roman" w:cs="Times New Roman"/>
          <w:sz w:val="28"/>
          <w:szCs w:val="28"/>
        </w:rPr>
        <w:t xml:space="preserve">изображения объектов предметного мира, пространства, а </w:t>
      </w:r>
      <w:proofErr w:type="spellStart"/>
      <w:proofErr w:type="gramStart"/>
      <w:r w:rsidR="00B81CD6">
        <w:rPr>
          <w:rFonts w:ascii="Times New Roman" w:eastAsia="Times New Roman" w:hAnsi="Times New Roman" w:cs="Times New Roman"/>
          <w:sz w:val="28"/>
          <w:szCs w:val="28"/>
        </w:rPr>
        <w:t>т.ж</w:t>
      </w:r>
      <w:proofErr w:type="spellEnd"/>
      <w:proofErr w:type="gramEnd"/>
      <w:r w:rsidR="00B81C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B81CD6" w:rsidRPr="00B81C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создания творческих художественных работ</w:t>
      </w:r>
      <w:r w:rsidR="00B81CD6">
        <w:rPr>
          <w:rFonts w:ascii="Times New Roman" w:eastAsia="Times New Roman" w:hAnsi="Times New Roman" w:cs="Times New Roman"/>
          <w:sz w:val="28"/>
          <w:szCs w:val="28"/>
        </w:rPr>
        <w:t xml:space="preserve"> в технике пастель.</w:t>
      </w:r>
    </w:p>
    <w:p w:rsidR="00A00467" w:rsidRDefault="00B81CD6" w:rsidP="00A004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7575E">
        <w:rPr>
          <w:rFonts w:ascii="Times New Roman" w:eastAsia="Times New Roman" w:hAnsi="Times New Roman" w:cs="Times New Roman"/>
          <w:sz w:val="28"/>
          <w:szCs w:val="28"/>
        </w:rPr>
        <w:t xml:space="preserve">Учебная программа </w:t>
      </w:r>
      <w:r w:rsidR="00A0046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575E">
        <w:rPr>
          <w:rFonts w:ascii="Times New Roman" w:eastAsia="Times New Roman" w:hAnsi="Times New Roman" w:cs="Times New Roman"/>
          <w:sz w:val="28"/>
          <w:szCs w:val="28"/>
        </w:rPr>
        <w:t>Основы ра</w:t>
      </w:r>
      <w:bookmarkStart w:id="0" w:name="_GoBack"/>
      <w:bookmarkEnd w:id="0"/>
      <w:r w:rsidR="00F7575E">
        <w:rPr>
          <w:rFonts w:ascii="Times New Roman" w:eastAsia="Times New Roman" w:hAnsi="Times New Roman" w:cs="Times New Roman"/>
          <w:sz w:val="28"/>
          <w:szCs w:val="28"/>
        </w:rPr>
        <w:t>боты пастелью</w:t>
      </w:r>
      <w:r w:rsidR="00A00467">
        <w:rPr>
          <w:rFonts w:ascii="Times New Roman" w:eastAsia="Times New Roman" w:hAnsi="Times New Roman" w:cs="Times New Roman"/>
          <w:sz w:val="28"/>
          <w:szCs w:val="28"/>
        </w:rPr>
        <w:t>»  реализуется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течение одного учебного года</w:t>
      </w:r>
      <w:r w:rsidR="00A004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00467" w:rsidRDefault="00B81CD6" w:rsidP="00A0046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Занятия проходят по 1 часу</w:t>
      </w:r>
      <w:r w:rsidR="00A00467">
        <w:rPr>
          <w:rFonts w:ascii="Times New Roman" w:eastAsia="Times New Roman" w:hAnsi="Times New Roman" w:cs="Times New Roman"/>
          <w:sz w:val="28"/>
          <w:szCs w:val="28"/>
        </w:rPr>
        <w:t xml:space="preserve"> в неделю.</w:t>
      </w:r>
    </w:p>
    <w:p w:rsidR="00072F20" w:rsidRDefault="00072F20"/>
    <w:sectPr w:rsidR="00072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11"/>
    <w:rsid w:val="00072F20"/>
    <w:rsid w:val="002D5111"/>
    <w:rsid w:val="00A00467"/>
    <w:rsid w:val="00B81CD6"/>
    <w:rsid w:val="00C51B9A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46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8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4</cp:revision>
  <dcterms:created xsi:type="dcterms:W3CDTF">2016-12-13T20:14:00Z</dcterms:created>
  <dcterms:modified xsi:type="dcterms:W3CDTF">2017-09-08T18:28:00Z</dcterms:modified>
</cp:coreProperties>
</file>